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7B68D2" w:rsidTr="007B68D2">
        <w:trPr>
          <w:jc w:val="center"/>
        </w:trPr>
        <w:tc>
          <w:tcPr>
            <w:tcW w:w="10173" w:type="dxa"/>
            <w:hideMark/>
          </w:tcPr>
          <w:p w:rsidR="007B68D2" w:rsidRPr="00CD30EB" w:rsidRDefault="007B68D2">
            <w:pPr>
              <w:widowControl w:val="0"/>
              <w:autoSpaceDE w:val="0"/>
              <w:autoSpaceDN w:val="0"/>
              <w:adjustRightInd w:val="0"/>
              <w:spacing w:after="0" w:line="240" w:lineRule="auto"/>
              <w:jc w:val="center"/>
              <w:rPr>
                <w:rFonts w:eastAsia="Times New Roman" w:cs="Times New Roman"/>
                <w:spacing w:val="20"/>
                <w:lang w:eastAsia="ru-RU"/>
              </w:rPr>
            </w:pPr>
            <w:r w:rsidRPr="00CD30EB">
              <w:rPr>
                <w:rFonts w:eastAsia="Times New Roman" w:cs="Times New Roman"/>
                <w:spacing w:val="20"/>
                <w:lang w:eastAsia="ru-RU"/>
              </w:rPr>
              <w:t>МИНИСТЕРСТВО НАУКИ И ВЫСШЕГО ОБРАЗОВАНИЯ РОССИЙСКОЙ ФЕДЕРАЦИИ</w:t>
            </w:r>
          </w:p>
        </w:tc>
      </w:tr>
      <w:tr w:rsidR="007B68D2" w:rsidTr="007B68D2">
        <w:trPr>
          <w:jc w:val="center"/>
        </w:trPr>
        <w:tc>
          <w:tcPr>
            <w:tcW w:w="10173" w:type="dxa"/>
            <w:hideMark/>
          </w:tcPr>
          <w:p w:rsidR="007B68D2" w:rsidRPr="00CD30EB" w:rsidRDefault="007B68D2">
            <w:pPr>
              <w:widowControl w:val="0"/>
              <w:autoSpaceDE w:val="0"/>
              <w:autoSpaceDN w:val="0"/>
              <w:adjustRightInd w:val="0"/>
              <w:spacing w:after="0" w:line="240" w:lineRule="auto"/>
              <w:jc w:val="center"/>
              <w:rPr>
                <w:rFonts w:eastAsia="Times New Roman" w:cs="Times New Roman"/>
                <w:sz w:val="19"/>
                <w:szCs w:val="19"/>
                <w:lang w:eastAsia="ru-RU"/>
              </w:rPr>
            </w:pPr>
            <w:r w:rsidRPr="00CD30EB">
              <w:rPr>
                <w:rFonts w:eastAsia="Times New Roman" w:cs="Times New Roman"/>
                <w:sz w:val="19"/>
                <w:szCs w:val="19"/>
                <w:lang w:eastAsia="ru-RU"/>
              </w:rPr>
              <w:t xml:space="preserve">ФЕДЕРАЛЬНОЕ ГОСУДАРСТВЕННОЕ </w:t>
            </w:r>
            <w:proofErr w:type="gramStart"/>
            <w:r w:rsidRPr="00CD30EB">
              <w:rPr>
                <w:rFonts w:eastAsia="Times New Roman" w:cs="Times New Roman"/>
                <w:sz w:val="19"/>
                <w:szCs w:val="19"/>
                <w:lang w:eastAsia="ru-RU"/>
              </w:rPr>
              <w:t>АВТОНОМНОЕ  ОБРАЗОВАТЕЛЬНОЕ</w:t>
            </w:r>
            <w:proofErr w:type="gramEnd"/>
            <w:r w:rsidRPr="00CD30EB">
              <w:rPr>
                <w:rFonts w:eastAsia="Times New Roman" w:cs="Times New Roman"/>
                <w:sz w:val="19"/>
                <w:szCs w:val="19"/>
                <w:lang w:eastAsia="ru-RU"/>
              </w:rPr>
              <w:t xml:space="preserve"> УЧРЕЖДЕНИЕ </w:t>
            </w:r>
          </w:p>
          <w:p w:rsidR="007B68D2" w:rsidRDefault="007B68D2">
            <w:pPr>
              <w:widowControl w:val="0"/>
              <w:autoSpaceDE w:val="0"/>
              <w:autoSpaceDN w:val="0"/>
              <w:adjustRightInd w:val="0"/>
              <w:spacing w:after="0" w:line="240" w:lineRule="auto"/>
              <w:jc w:val="center"/>
              <w:rPr>
                <w:rFonts w:eastAsia="Calibri" w:cs="Times New Roman"/>
                <w:spacing w:val="20"/>
                <w:sz w:val="20"/>
                <w:szCs w:val="20"/>
              </w:rPr>
            </w:pPr>
            <w:r w:rsidRPr="00CD30EB">
              <w:rPr>
                <w:rFonts w:eastAsia="Calibri" w:cs="Times New Roman"/>
                <w:caps/>
                <w:sz w:val="19"/>
                <w:szCs w:val="19"/>
              </w:rPr>
              <w:t>высшего образования</w:t>
            </w:r>
          </w:p>
        </w:tc>
      </w:tr>
      <w:tr w:rsidR="007B68D2" w:rsidTr="007B68D2">
        <w:trPr>
          <w:jc w:val="center"/>
        </w:trPr>
        <w:tc>
          <w:tcPr>
            <w:tcW w:w="10173" w:type="dxa"/>
            <w:hideMark/>
          </w:tcPr>
          <w:p w:rsidR="007B68D2" w:rsidRDefault="007B68D2">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7B68D2" w:rsidRDefault="007B68D2">
            <w:pPr>
              <w:jc w:val="center"/>
              <w:rPr>
                <w:rFonts w:ascii="Calibri" w:eastAsia="Calibri" w:hAnsi="Calibri" w:cs="Times New Roman"/>
                <w:sz w:val="28"/>
                <w:szCs w:val="28"/>
              </w:rPr>
            </w:pPr>
            <w:proofErr w:type="gramStart"/>
            <w:r>
              <w:rPr>
                <w:rFonts w:ascii="Book Antiqua" w:eastAsia="Calibri" w:hAnsi="Book Antiqua" w:cs="Times New Roman"/>
                <w:b/>
                <w:sz w:val="28"/>
                <w:szCs w:val="28"/>
              </w:rPr>
              <w:t>( НИЯУ</w:t>
            </w:r>
            <w:proofErr w:type="gramEnd"/>
            <w:r>
              <w:rPr>
                <w:rFonts w:ascii="Book Antiqua" w:eastAsia="Calibri" w:hAnsi="Book Antiqua" w:cs="Times New Roman"/>
                <w:b/>
                <w:sz w:val="28"/>
                <w:szCs w:val="28"/>
              </w:rPr>
              <w:t xml:space="preserve"> МИФИ)</w:t>
            </w:r>
          </w:p>
        </w:tc>
      </w:tr>
    </w:tbl>
    <w:p w:rsidR="00504172" w:rsidRPr="00504172" w:rsidRDefault="00504172" w:rsidP="00504172">
      <w:pPr>
        <w:spacing w:line="240" w:lineRule="atLeast"/>
        <w:jc w:val="center"/>
        <w:rPr>
          <w:rFonts w:eastAsia="Calibri" w:cs="Times New Roman"/>
          <w:b/>
        </w:rPr>
      </w:pPr>
      <w:r w:rsidRPr="00504172">
        <w:rPr>
          <w:rFonts w:eastAsia="Calibri" w:cs="Times New Roman"/>
          <w:b/>
        </w:rPr>
        <w:t xml:space="preserve">Институт лазерных и плазменных технологий </w:t>
      </w:r>
    </w:p>
    <w:p w:rsidR="00A34E60" w:rsidRPr="00A34E60" w:rsidRDefault="00A34E60" w:rsidP="00A34E60">
      <w:pPr>
        <w:spacing w:after="0" w:line="240" w:lineRule="atLeast"/>
        <w:jc w:val="center"/>
        <w:rPr>
          <w:rFonts w:eastAsia="Calibri" w:cs="Times New Roman"/>
          <w:b/>
        </w:rPr>
      </w:pPr>
      <w:r w:rsidRPr="00A34E60">
        <w:rPr>
          <w:rFonts w:eastAsia="Calibri" w:cs="Times New Roman"/>
          <w:b/>
        </w:rPr>
        <w:t>Договор №</w:t>
      </w:r>
      <w:r>
        <w:rPr>
          <w:rFonts w:eastAsia="Calibri" w:cs="Times New Roman"/>
          <w:b/>
        </w:rPr>
        <w:t>2</w:t>
      </w:r>
      <w:r w:rsidRPr="00A34E60">
        <w:rPr>
          <w:rFonts w:eastAsia="Calibri" w:cs="Times New Roman"/>
          <w:b/>
        </w:rPr>
        <w:t>М20-_________</w:t>
      </w:r>
    </w:p>
    <w:p w:rsidR="00A34E60" w:rsidRPr="00A34E60" w:rsidRDefault="00A34E60" w:rsidP="00A34E60">
      <w:pPr>
        <w:spacing w:after="0" w:line="240" w:lineRule="atLeast"/>
        <w:jc w:val="center"/>
        <w:rPr>
          <w:rFonts w:eastAsia="Calibri" w:cs="Times New Roman"/>
          <w:b/>
        </w:rPr>
      </w:pPr>
      <w:r w:rsidRPr="00A34E60">
        <w:rPr>
          <w:rFonts w:eastAsia="Calibri" w:cs="Times New Roman"/>
          <w:b/>
        </w:rPr>
        <w:t>на оказание платных образовательных услуг в сфере высшего образования</w:t>
      </w:r>
    </w:p>
    <w:p w:rsidR="00A34E60" w:rsidRPr="00A34E60" w:rsidRDefault="00A34E60" w:rsidP="00A34E60">
      <w:pPr>
        <w:spacing w:after="0" w:line="240" w:lineRule="atLeast"/>
        <w:jc w:val="center"/>
        <w:rPr>
          <w:rFonts w:eastAsia="Calibri" w:cs="Times New Roman"/>
          <w:sz w:val="18"/>
        </w:rPr>
      </w:pPr>
    </w:p>
    <w:p w:rsidR="00A34E60" w:rsidRPr="00A34E60" w:rsidRDefault="00A34E60" w:rsidP="00A34E60">
      <w:pPr>
        <w:jc w:val="both"/>
        <w:rPr>
          <w:rFonts w:eastAsia="Calibri" w:cs="Times New Roman"/>
          <w:sz w:val="18"/>
        </w:rPr>
      </w:pPr>
      <w:r w:rsidRPr="00A34E60">
        <w:rPr>
          <w:rFonts w:eastAsia="Calibri" w:cs="Times New Roman"/>
          <w:sz w:val="18"/>
        </w:rPr>
        <w:t xml:space="preserve">г. Москва </w:t>
      </w:r>
      <w:r w:rsidRPr="00A34E60">
        <w:rPr>
          <w:rFonts w:eastAsia="Calibri" w:cs="Times New Roman"/>
          <w:sz w:val="18"/>
        </w:rPr>
        <w:tab/>
      </w:r>
      <w:r w:rsidRPr="00A34E60">
        <w:rPr>
          <w:rFonts w:eastAsia="Calibri" w:cs="Times New Roman"/>
          <w:sz w:val="18"/>
        </w:rPr>
        <w:tab/>
      </w:r>
      <w:r w:rsidRPr="00A34E60">
        <w:rPr>
          <w:rFonts w:eastAsia="Calibri" w:cs="Times New Roman"/>
          <w:sz w:val="18"/>
        </w:rPr>
        <w:tab/>
      </w:r>
      <w:r w:rsidRPr="00A34E60">
        <w:rPr>
          <w:rFonts w:eastAsia="Calibri" w:cs="Times New Roman"/>
          <w:sz w:val="18"/>
        </w:rPr>
        <w:tab/>
      </w:r>
      <w:r w:rsidRPr="00A34E60">
        <w:rPr>
          <w:rFonts w:eastAsia="Calibri" w:cs="Times New Roman"/>
          <w:sz w:val="18"/>
        </w:rPr>
        <w:tab/>
      </w:r>
      <w:r w:rsidRPr="00A34E60">
        <w:rPr>
          <w:rFonts w:eastAsia="Calibri" w:cs="Times New Roman"/>
          <w:sz w:val="18"/>
        </w:rPr>
        <w:tab/>
      </w:r>
      <w:r w:rsidRPr="00A34E60">
        <w:rPr>
          <w:rFonts w:eastAsia="Calibri" w:cs="Times New Roman"/>
          <w:sz w:val="18"/>
        </w:rPr>
        <w:tab/>
      </w:r>
      <w:r w:rsidRPr="00A34E60">
        <w:rPr>
          <w:rFonts w:eastAsia="Calibri" w:cs="Times New Roman"/>
          <w:sz w:val="18"/>
        </w:rPr>
        <w:tab/>
      </w:r>
      <w:r w:rsidRPr="00A34E60">
        <w:rPr>
          <w:rFonts w:eastAsia="Calibri" w:cs="Times New Roman"/>
          <w:sz w:val="18"/>
        </w:rPr>
        <w:tab/>
      </w:r>
      <w:proofErr w:type="gramStart"/>
      <w:r w:rsidRPr="00A34E60">
        <w:rPr>
          <w:rFonts w:eastAsia="Calibri" w:cs="Times New Roman"/>
          <w:sz w:val="18"/>
        </w:rPr>
        <w:tab/>
        <w:t>«</w:t>
      </w:r>
      <w:proofErr w:type="gramEnd"/>
      <w:r w:rsidRPr="00A34E60">
        <w:rPr>
          <w:rFonts w:eastAsia="Calibri" w:cs="Times New Roman"/>
          <w:sz w:val="18"/>
        </w:rPr>
        <w:t>____»_______________ 20__ г.</w:t>
      </w:r>
    </w:p>
    <w:p w:rsidR="00A34E60" w:rsidRPr="00A34E60" w:rsidRDefault="00A34E60" w:rsidP="00A34E60">
      <w:pPr>
        <w:spacing w:after="0" w:line="360" w:lineRule="auto"/>
        <w:ind w:firstLine="567"/>
        <w:jc w:val="both"/>
        <w:rPr>
          <w:rFonts w:eastAsia="Calibri" w:cs="Times New Roman"/>
          <w:sz w:val="18"/>
          <w:szCs w:val="24"/>
          <w:vertAlign w:val="superscript"/>
        </w:rPr>
      </w:pPr>
      <w:r w:rsidRPr="00A34E60">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первого </w:t>
      </w:r>
      <w:proofErr w:type="gramStart"/>
      <w:r w:rsidRPr="00A34E60">
        <w:rPr>
          <w:rFonts w:eastAsia="Calibri" w:cs="Times New Roman"/>
          <w:sz w:val="18"/>
          <w:szCs w:val="18"/>
        </w:rPr>
        <w:t xml:space="preserve">проректора  </w:t>
      </w:r>
      <w:proofErr w:type="spellStart"/>
      <w:r w:rsidRPr="00A34E60">
        <w:rPr>
          <w:rFonts w:eastAsia="Calibri" w:cs="Times New Roman"/>
          <w:sz w:val="18"/>
          <w:szCs w:val="18"/>
        </w:rPr>
        <w:t>Нагорнова</w:t>
      </w:r>
      <w:proofErr w:type="spellEnd"/>
      <w:proofErr w:type="gramEnd"/>
      <w:r w:rsidRPr="00A34E60">
        <w:rPr>
          <w:rFonts w:eastAsia="Calibri" w:cs="Times New Roman"/>
          <w:sz w:val="18"/>
          <w:szCs w:val="18"/>
        </w:rPr>
        <w:t xml:space="preserve"> О.В. действующего  на основании доверенности </w:t>
      </w:r>
      <w:proofErr w:type="spellStart"/>
      <w:r w:rsidR="00154241">
        <w:rPr>
          <w:rFonts w:eastAsia="Calibri" w:cs="Times New Roman"/>
          <w:sz w:val="18"/>
          <w:szCs w:val="18"/>
        </w:rPr>
        <w:t>врио</w:t>
      </w:r>
      <w:proofErr w:type="spellEnd"/>
      <w:r w:rsidR="00154241">
        <w:rPr>
          <w:rFonts w:eastAsia="Calibri" w:cs="Times New Roman"/>
          <w:sz w:val="18"/>
          <w:szCs w:val="18"/>
        </w:rPr>
        <w:t xml:space="preserve"> </w:t>
      </w:r>
      <w:r w:rsidRPr="00A34E60">
        <w:rPr>
          <w:rFonts w:eastAsia="Calibri" w:cs="Times New Roman"/>
          <w:sz w:val="18"/>
          <w:szCs w:val="18"/>
        </w:rPr>
        <w:t>ректора университета от 03.07.2020 № 329-17-263/20,</w:t>
      </w:r>
      <w:r w:rsidR="00154241">
        <w:rPr>
          <w:rFonts w:eastAsia="Calibri" w:cs="Times New Roman"/>
          <w:sz w:val="18"/>
          <w:szCs w:val="18"/>
        </w:rPr>
        <w:t xml:space="preserve"> </w:t>
      </w:r>
      <w:r w:rsidRPr="00A34E60">
        <w:rPr>
          <w:rFonts w:eastAsia="Calibri" w:cs="Times New Roman"/>
          <w:sz w:val="18"/>
          <w:szCs w:val="18"/>
        </w:rPr>
        <w:t xml:space="preserve">лицензии Федеральной службы по надзору в сфере образования и науки от 24.05.2016 рег. № 2151,  с одной стороны,  </w:t>
      </w:r>
      <w:r w:rsidR="00154241">
        <w:rPr>
          <w:rFonts w:eastAsia="Calibri" w:cs="Times New Roman"/>
          <w:sz w:val="18"/>
          <w:szCs w:val="18"/>
        </w:rPr>
        <w:t>и</w:t>
      </w:r>
      <w:r w:rsidRPr="00A34E60">
        <w:rPr>
          <w:rFonts w:eastAsia="Calibri" w:cs="Times New Roman"/>
          <w:sz w:val="18"/>
          <w:szCs w:val="18"/>
        </w:rPr>
        <w:t xml:space="preserve"> гражданин (гражданка</w:t>
      </w:r>
      <w:r w:rsidRPr="00A34E60">
        <w:rPr>
          <w:rFonts w:eastAsia="Calibri" w:cs="Times New Roman"/>
          <w:sz w:val="18"/>
        </w:rPr>
        <w:t xml:space="preserve">) </w:t>
      </w: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именуемый (</w:t>
      </w:r>
      <w:proofErr w:type="spellStart"/>
      <w:r w:rsidRPr="0099412B">
        <w:rPr>
          <w:rFonts w:cs="Times New Roman"/>
          <w:sz w:val="18"/>
        </w:rPr>
        <w:t>ая</w:t>
      </w:r>
      <w:proofErr w:type="spellEnd"/>
      <w:r w:rsidRPr="0099412B">
        <w:rPr>
          <w:rFonts w:cs="Times New Roman"/>
          <w:sz w:val="18"/>
        </w:rPr>
        <w:t xml:space="preserve">)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504172" w:rsidRPr="00504172">
        <w:rPr>
          <w:rFonts w:cs="Times New Roman"/>
          <w:b/>
          <w:sz w:val="18"/>
          <w:szCs w:val="18"/>
        </w:rPr>
        <w:t xml:space="preserve">Институт лазерных и плазменных технологий </w:t>
      </w:r>
      <w:r w:rsidRPr="0099412B">
        <w:rPr>
          <w:rFonts w:cs="Times New Roman"/>
          <w:sz w:val="18"/>
        </w:rPr>
        <w:t xml:space="preserve">по </w:t>
      </w:r>
      <w:r w:rsidRPr="00504172">
        <w:rPr>
          <w:rFonts w:cs="Times New Roman"/>
          <w:sz w:val="18"/>
        </w:rPr>
        <w:t>направлению</w:t>
      </w:r>
      <w:r w:rsidR="000C7054">
        <w:rPr>
          <w:rFonts w:cs="Times New Roman"/>
          <w:b/>
          <w:sz w:val="18"/>
        </w:rPr>
        <w:t xml:space="preserve"> </w:t>
      </w:r>
      <w:r w:rsidRPr="0099412B">
        <w:rPr>
          <w:rFonts w:cs="Times New Roman"/>
          <w:b/>
          <w:sz w:val="18"/>
        </w:rPr>
        <w:t>(</w:t>
      </w:r>
      <w:r w:rsidR="003E1525" w:rsidRPr="003E1525">
        <w:rPr>
          <w:rFonts w:cs="Times New Roman"/>
          <w:b/>
          <w:sz w:val="18"/>
        </w:rPr>
        <w:t>0</w:t>
      </w:r>
      <w:r w:rsidR="00461860">
        <w:rPr>
          <w:rFonts w:cs="Times New Roman"/>
          <w:b/>
          <w:sz w:val="18"/>
        </w:rPr>
        <w:t>3</w:t>
      </w:r>
      <w:r w:rsidR="003E1525" w:rsidRPr="003E1525">
        <w:rPr>
          <w:rFonts w:cs="Times New Roman"/>
          <w:b/>
          <w:sz w:val="18"/>
        </w:rPr>
        <w:t>.0</w:t>
      </w:r>
      <w:r w:rsidR="00A31EBE">
        <w:rPr>
          <w:rFonts w:cs="Times New Roman"/>
          <w:b/>
          <w:sz w:val="18"/>
        </w:rPr>
        <w:t>4</w:t>
      </w:r>
      <w:r w:rsidR="003E1525" w:rsidRPr="003E1525">
        <w:rPr>
          <w:rFonts w:cs="Times New Roman"/>
          <w:b/>
          <w:sz w:val="18"/>
        </w:rPr>
        <w:t>.</w:t>
      </w:r>
      <w:r w:rsidR="003E1525" w:rsidRPr="00C120A7">
        <w:rPr>
          <w:rFonts w:cs="Times New Roman"/>
          <w:b/>
          <w:sz w:val="18"/>
        </w:rPr>
        <w:t>0</w:t>
      </w:r>
      <w:r w:rsidR="00154241">
        <w:rPr>
          <w:rFonts w:cs="Times New Roman"/>
          <w:b/>
          <w:sz w:val="18"/>
        </w:rPr>
        <w:t>1</w:t>
      </w:r>
      <w:r w:rsidRPr="0099412B">
        <w:rPr>
          <w:rFonts w:cs="Times New Roman"/>
          <w:b/>
          <w:sz w:val="18"/>
        </w:rPr>
        <w:t>) «</w:t>
      </w:r>
      <w:r w:rsidR="00154241">
        <w:rPr>
          <w:rFonts w:cs="Times New Roman"/>
          <w:b/>
          <w:sz w:val="18"/>
        </w:rPr>
        <w:t>Прикладная математика и физика</w:t>
      </w:r>
      <w:r w:rsidRPr="0099412B">
        <w:rPr>
          <w:rFonts w:cs="Times New Roman"/>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777D5B">
        <w:rPr>
          <w:rFonts w:cs="Times New Roman"/>
          <w:sz w:val="18"/>
        </w:rPr>
        <w:t>с</w:t>
      </w:r>
      <w:r w:rsidRPr="0099412B">
        <w:rPr>
          <w:rFonts w:cs="Times New Roman"/>
          <w:sz w:val="18"/>
        </w:rPr>
        <w:t xml:space="preserve"> </w:t>
      </w:r>
      <w:r w:rsidRPr="0099412B">
        <w:rPr>
          <w:rFonts w:cs="Times New Roman"/>
          <w:b/>
          <w:sz w:val="18"/>
        </w:rPr>
        <w:t>«01» сентября 20</w:t>
      </w:r>
      <w:r w:rsidR="00A03C08">
        <w:rPr>
          <w:rFonts w:cs="Times New Roman"/>
          <w:b/>
          <w:sz w:val="18"/>
        </w:rPr>
        <w:t>20</w:t>
      </w:r>
      <w:r w:rsidRPr="0099412B">
        <w:rPr>
          <w:rFonts w:cs="Times New Roman"/>
          <w:b/>
          <w:sz w:val="18"/>
        </w:rPr>
        <w:t xml:space="preserve">г. </w:t>
      </w:r>
      <w:proofErr w:type="gramStart"/>
      <w:r w:rsidRPr="0099412B">
        <w:rPr>
          <w:rFonts w:cs="Times New Roman"/>
          <w:sz w:val="18"/>
        </w:rPr>
        <w:t xml:space="preserve">по  </w:t>
      </w:r>
      <w:r w:rsidRPr="0099412B">
        <w:rPr>
          <w:rFonts w:cs="Times New Roman"/>
          <w:b/>
          <w:sz w:val="18"/>
        </w:rPr>
        <w:t>«</w:t>
      </w:r>
      <w:proofErr w:type="gramEnd"/>
      <w:r w:rsidR="00D16341">
        <w:rPr>
          <w:rFonts w:cs="Times New Roman"/>
          <w:b/>
          <w:sz w:val="18"/>
        </w:rPr>
        <w:t>31</w:t>
      </w:r>
      <w:r w:rsidRPr="0099412B">
        <w:rPr>
          <w:rFonts w:cs="Times New Roman"/>
          <w:b/>
          <w:sz w:val="18"/>
        </w:rPr>
        <w:t>»</w:t>
      </w:r>
      <w:r w:rsidR="00D16341">
        <w:rPr>
          <w:rFonts w:cs="Times New Roman"/>
          <w:b/>
          <w:sz w:val="18"/>
        </w:rPr>
        <w:t xml:space="preserve"> августа</w:t>
      </w:r>
      <w:r w:rsidRPr="0099412B">
        <w:rPr>
          <w:rFonts w:cs="Times New Roman"/>
          <w:b/>
          <w:sz w:val="18"/>
        </w:rPr>
        <w:t xml:space="preserve"> 2</w:t>
      </w:r>
      <w:r w:rsidR="00A31EBE">
        <w:rPr>
          <w:rFonts w:cs="Times New Roman"/>
          <w:b/>
          <w:sz w:val="18"/>
        </w:rPr>
        <w:t>0</w:t>
      </w:r>
      <w:r w:rsidR="000D0929">
        <w:rPr>
          <w:rFonts w:cs="Times New Roman"/>
          <w:b/>
          <w:sz w:val="18"/>
        </w:rPr>
        <w:t>2</w:t>
      </w:r>
      <w:r w:rsidR="00A03C08">
        <w:rPr>
          <w:rFonts w:cs="Times New Roman"/>
          <w:b/>
          <w:sz w:val="18"/>
        </w:rPr>
        <w:t>2</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080F89">
        <w:rPr>
          <w:rFonts w:eastAsia="Times New Roman" w:cs="Times New Roman"/>
          <w:i/>
          <w:sz w:val="14"/>
          <w:szCs w:val="14"/>
          <w:lang w:eastAsia="ru-RU"/>
        </w:rPr>
        <w:t xml:space="preserve">                       </w:t>
      </w:r>
      <w:r w:rsidRPr="0099412B">
        <w:rPr>
          <w:rFonts w:eastAsia="Times New Roman" w:cs="Times New Roman"/>
          <w:i/>
          <w:sz w:val="14"/>
          <w:szCs w:val="14"/>
          <w:lang w:eastAsia="ru-RU"/>
        </w:rPr>
        <w:t xml:space="preserve">         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 xml:space="preserve">2.1.2. Осуществить обучение Студента согласно п. 1 настоящего </w:t>
      </w:r>
      <w:proofErr w:type="gramStart"/>
      <w:r w:rsidRPr="0099412B">
        <w:rPr>
          <w:rFonts w:cs="Times New Roman"/>
          <w:sz w:val="18"/>
          <w:szCs w:val="18"/>
        </w:rPr>
        <w:t>договора  при</w:t>
      </w:r>
      <w:proofErr w:type="gramEnd"/>
      <w:r w:rsidRPr="0099412B">
        <w:rPr>
          <w:rFonts w:cs="Times New Roman"/>
          <w:sz w:val="18"/>
          <w:szCs w:val="18"/>
        </w:rPr>
        <w:t xml:space="preserve"> успешном выполнении Студентом учебного плана каждого семестра.</w:t>
      </w:r>
    </w:p>
    <w:p w:rsidR="00220ED3" w:rsidRPr="00220ED3" w:rsidRDefault="00220ED3" w:rsidP="00220ED3">
      <w:pPr>
        <w:spacing w:after="0" w:line="360" w:lineRule="auto"/>
        <w:jc w:val="both"/>
        <w:rPr>
          <w:rFonts w:eastAsia="Calibri" w:cs="Times New Roman"/>
          <w:sz w:val="18"/>
          <w:szCs w:val="18"/>
        </w:rPr>
      </w:pPr>
      <w:r w:rsidRPr="00220ED3">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Pr>
          <w:rFonts w:eastAsia="Calibri" w:cs="Times New Roman"/>
          <w:sz w:val="18"/>
          <w:szCs w:val="18"/>
        </w:rPr>
        <w:t>магистр</w:t>
      </w:r>
      <w:r w:rsidRPr="00220ED3">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lastRenderedPageBreak/>
        <w:t xml:space="preserve">2.2.3. Своевременно вносить плату за обучение в соответствии с </w:t>
      </w:r>
      <w:proofErr w:type="spellStart"/>
      <w:r w:rsidRPr="0099412B">
        <w:rPr>
          <w:rFonts w:cs="Times New Roman"/>
          <w:sz w:val="18"/>
          <w:szCs w:val="18"/>
        </w:rPr>
        <w:t>п.п</w:t>
      </w:r>
      <w:proofErr w:type="spellEnd"/>
      <w:r w:rsidRPr="0099412B">
        <w:rPr>
          <w:rFonts w:cs="Times New Roman"/>
          <w:sz w:val="18"/>
          <w:szCs w:val="18"/>
        </w:rPr>
        <w:t xml:space="preserve">. 3.1- </w:t>
      </w:r>
      <w:proofErr w:type="spellStart"/>
      <w:r w:rsidRPr="0099412B">
        <w:rPr>
          <w:rFonts w:cs="Times New Roman"/>
          <w:sz w:val="18"/>
          <w:szCs w:val="18"/>
        </w:rPr>
        <w:t>п.п</w:t>
      </w:r>
      <w:proofErr w:type="spellEnd"/>
      <w:r w:rsidRPr="0099412B">
        <w:rPr>
          <w:rFonts w:cs="Times New Roman"/>
          <w:sz w:val="18"/>
          <w:szCs w:val="18"/>
        </w:rPr>
        <w:t>.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w:t>
      </w:r>
      <w:r w:rsidR="00777D5B">
        <w:rPr>
          <w:rFonts w:cs="Times New Roman"/>
          <w:sz w:val="18"/>
          <w:szCs w:val="18"/>
        </w:rPr>
        <w:t xml:space="preserve">Российской Федерации». Студент </w:t>
      </w:r>
      <w:r w:rsidRPr="0099412B">
        <w:rPr>
          <w:rFonts w:cs="Times New Roman"/>
          <w:sz w:val="18"/>
          <w:szCs w:val="18"/>
        </w:rPr>
        <w:t>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C76ACF">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Сумма платы за обучение составляет </w:t>
      </w:r>
      <w:r w:rsidR="00586C0C">
        <w:rPr>
          <w:rFonts w:eastAsia="Times New Roman" w:cs="Times New Roman"/>
          <w:b/>
          <w:sz w:val="18"/>
          <w:szCs w:val="18"/>
          <w:lang w:eastAsia="ru-RU"/>
        </w:rPr>
        <w:t>137</w:t>
      </w:r>
      <w:r w:rsidR="00237BAA">
        <w:rPr>
          <w:rFonts w:eastAsia="Times New Roman" w:cs="Times New Roman"/>
          <w:b/>
          <w:sz w:val="18"/>
          <w:szCs w:val="18"/>
          <w:lang w:eastAsia="ru-RU"/>
        </w:rPr>
        <w:t> </w:t>
      </w:r>
      <w:r w:rsidR="00586C0C">
        <w:rPr>
          <w:rFonts w:eastAsia="Times New Roman" w:cs="Times New Roman"/>
          <w:b/>
          <w:sz w:val="18"/>
          <w:szCs w:val="18"/>
          <w:lang w:eastAsia="ru-RU"/>
        </w:rPr>
        <w:t>5</w:t>
      </w:r>
      <w:r w:rsidR="00461860">
        <w:rPr>
          <w:rFonts w:eastAsia="Times New Roman" w:cs="Times New Roman"/>
          <w:b/>
          <w:sz w:val="18"/>
          <w:szCs w:val="18"/>
          <w:lang w:eastAsia="ru-RU"/>
        </w:rPr>
        <w:t>0</w:t>
      </w:r>
      <w:r w:rsidR="00AC7DE1">
        <w:rPr>
          <w:rFonts w:eastAsia="Times New Roman" w:cs="Times New Roman"/>
          <w:b/>
          <w:sz w:val="18"/>
          <w:szCs w:val="18"/>
          <w:lang w:eastAsia="ru-RU"/>
        </w:rPr>
        <w:t>0</w:t>
      </w:r>
      <w:r w:rsidR="00237BAA">
        <w:rPr>
          <w:rFonts w:eastAsia="Times New Roman" w:cs="Times New Roman"/>
          <w:b/>
          <w:sz w:val="18"/>
          <w:szCs w:val="18"/>
          <w:lang w:eastAsia="ru-RU"/>
        </w:rPr>
        <w:t xml:space="preserve"> </w:t>
      </w:r>
      <w:r w:rsidR="00154241">
        <w:rPr>
          <w:rFonts w:eastAsia="Times New Roman" w:cs="Times New Roman"/>
          <w:b/>
          <w:sz w:val="18"/>
          <w:szCs w:val="18"/>
          <w:lang w:eastAsia="ru-RU"/>
        </w:rPr>
        <w:t>(</w:t>
      </w:r>
      <w:r w:rsidRPr="00C76ACF">
        <w:rPr>
          <w:rFonts w:eastAsia="Times New Roman" w:cs="Times New Roman"/>
          <w:b/>
          <w:sz w:val="18"/>
          <w:szCs w:val="18"/>
          <w:lang w:eastAsia="ru-RU"/>
        </w:rPr>
        <w:t>Сто</w:t>
      </w:r>
      <w:r w:rsidR="00237BAA">
        <w:rPr>
          <w:rFonts w:eastAsia="Times New Roman" w:cs="Times New Roman"/>
          <w:b/>
          <w:sz w:val="18"/>
          <w:szCs w:val="18"/>
          <w:lang w:eastAsia="ru-RU"/>
        </w:rPr>
        <w:t xml:space="preserve"> </w:t>
      </w:r>
      <w:r w:rsidR="0069084A">
        <w:rPr>
          <w:rFonts w:eastAsia="Times New Roman" w:cs="Times New Roman"/>
          <w:b/>
          <w:sz w:val="18"/>
          <w:szCs w:val="18"/>
          <w:lang w:eastAsia="ru-RU"/>
        </w:rPr>
        <w:t xml:space="preserve">тридцать </w:t>
      </w:r>
      <w:r w:rsidR="00586C0C">
        <w:rPr>
          <w:rFonts w:eastAsia="Times New Roman" w:cs="Times New Roman"/>
          <w:b/>
          <w:sz w:val="18"/>
          <w:szCs w:val="18"/>
          <w:lang w:eastAsia="ru-RU"/>
        </w:rPr>
        <w:t>семь тысяч пятьсот</w:t>
      </w:r>
      <w:r w:rsidRPr="00C76ACF">
        <w:rPr>
          <w:rFonts w:eastAsia="Times New Roman" w:cs="Times New Roman"/>
          <w:b/>
          <w:sz w:val="18"/>
          <w:szCs w:val="18"/>
          <w:lang w:eastAsia="ru-RU"/>
        </w:rPr>
        <w:t>)</w:t>
      </w:r>
      <w:r w:rsidRPr="00C76ACF">
        <w:rPr>
          <w:rFonts w:eastAsia="Times New Roman" w:cs="Times New Roman"/>
          <w:sz w:val="18"/>
          <w:szCs w:val="18"/>
          <w:lang w:eastAsia="ru-RU"/>
        </w:rPr>
        <w:t xml:space="preserve"> рублей 00 коп.  за один учебный семестр,</w:t>
      </w:r>
      <w:r w:rsidR="00154241">
        <w:rPr>
          <w:rFonts w:eastAsia="Times New Roman" w:cs="Times New Roman"/>
          <w:sz w:val="18"/>
          <w:szCs w:val="18"/>
          <w:lang w:eastAsia="ru-RU"/>
        </w:rPr>
        <w:t xml:space="preserve"> </w:t>
      </w:r>
      <w:r w:rsidR="0069084A">
        <w:rPr>
          <w:rFonts w:eastAsia="Calibri" w:cs="Times New Roman"/>
          <w:b/>
          <w:sz w:val="18"/>
          <w:szCs w:val="18"/>
        </w:rPr>
        <w:t>5</w:t>
      </w:r>
      <w:r w:rsidR="00586C0C">
        <w:rPr>
          <w:rFonts w:eastAsia="Calibri" w:cs="Times New Roman"/>
          <w:b/>
          <w:sz w:val="18"/>
          <w:szCs w:val="18"/>
        </w:rPr>
        <w:t>50 0</w:t>
      </w:r>
      <w:r w:rsidR="00AC7DE1">
        <w:rPr>
          <w:rFonts w:eastAsia="Calibri" w:cs="Times New Roman"/>
          <w:b/>
          <w:sz w:val="18"/>
          <w:szCs w:val="18"/>
        </w:rPr>
        <w:t>00</w:t>
      </w:r>
      <w:r w:rsidR="00777D5B">
        <w:rPr>
          <w:rFonts w:eastAsia="Calibri" w:cs="Times New Roman"/>
          <w:b/>
          <w:sz w:val="18"/>
          <w:szCs w:val="18"/>
        </w:rPr>
        <w:t xml:space="preserve"> (</w:t>
      </w:r>
      <w:r w:rsidR="0069084A">
        <w:rPr>
          <w:rFonts w:eastAsia="Calibri" w:cs="Times New Roman"/>
          <w:b/>
          <w:sz w:val="18"/>
          <w:szCs w:val="18"/>
        </w:rPr>
        <w:t xml:space="preserve">пятьсот </w:t>
      </w:r>
      <w:r w:rsidR="00586C0C">
        <w:rPr>
          <w:rFonts w:eastAsia="Calibri" w:cs="Times New Roman"/>
          <w:b/>
          <w:sz w:val="18"/>
          <w:szCs w:val="18"/>
        </w:rPr>
        <w:t>пятьдесят тысяч</w:t>
      </w:r>
      <w:r w:rsidRPr="00C76ACF">
        <w:rPr>
          <w:rFonts w:eastAsia="Calibri" w:cs="Times New Roman"/>
          <w:b/>
          <w:sz w:val="18"/>
          <w:szCs w:val="18"/>
        </w:rPr>
        <w:t>)</w:t>
      </w:r>
      <w:r w:rsidRPr="00C76ACF">
        <w:rPr>
          <w:rFonts w:eastAsia="Calibri"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w:t>
      </w:r>
      <w:r w:rsidR="00777D5B">
        <w:rPr>
          <w:rFonts w:cs="Times New Roman"/>
          <w:sz w:val="18"/>
          <w:szCs w:val="18"/>
        </w:rPr>
        <w:t>слении Студента из Университета</w:t>
      </w:r>
      <w:r w:rsidRPr="0099412B">
        <w:rPr>
          <w:rFonts w:cs="Times New Roman"/>
          <w:sz w:val="18"/>
          <w:szCs w:val="18"/>
        </w:rPr>
        <w:t xml:space="preserve">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406548" w:rsidRDefault="00406548" w:rsidP="00406548">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406548" w:rsidRDefault="00406548" w:rsidP="0040654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1B4B99" w:rsidRDefault="001B4B99" w:rsidP="001B4B9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777D5B">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1B4B99" w:rsidRDefault="001B4B99" w:rsidP="001B4B99">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1B4B99" w:rsidRDefault="001B4B99" w:rsidP="001B4B99">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1B4B99" w:rsidRDefault="001B4B99" w:rsidP="001B4B99">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1B4B99" w:rsidRDefault="001B4B99" w:rsidP="001B4B99">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1B4B99" w:rsidRDefault="001B4B99" w:rsidP="001B4B99">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1B4B99" w:rsidRDefault="001B4B99" w:rsidP="001B4B9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1B4B99" w:rsidRDefault="001B4B99" w:rsidP="001B4B99">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1B4B99" w:rsidRDefault="001B4B99" w:rsidP="001B4B99">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применения Университетом к обучающемуся отчисления как меры дисциплинарного взыскания;</w:t>
      </w:r>
    </w:p>
    <w:p w:rsidR="001B4B99" w:rsidRDefault="001B4B99" w:rsidP="001B4B99">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1B4B99" w:rsidRDefault="001B4B99" w:rsidP="001B4B99">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1B4B99" w:rsidRDefault="001B4B99" w:rsidP="001B4B99">
      <w:pPr>
        <w:pStyle w:val="ac"/>
        <w:numPr>
          <w:ilvl w:val="0"/>
          <w:numId w:val="7"/>
        </w:numPr>
        <w:tabs>
          <w:tab w:val="left" w:pos="8550"/>
        </w:tabs>
        <w:spacing w:after="0" w:line="290" w:lineRule="exact"/>
        <w:jc w:val="both"/>
        <w:rPr>
          <w:rFonts w:eastAsia="Times New Roman" w:cs="Times New Roman"/>
          <w:color w:val="000000"/>
          <w:sz w:val="18"/>
          <w:szCs w:val="18"/>
          <w:lang w:eastAsia="ru-RU"/>
        </w:rPr>
      </w:pPr>
      <w:proofErr w:type="gramStart"/>
      <w:r>
        <w:rPr>
          <w:rFonts w:eastAsia="Times New Roman" w:cs="Times New Roman"/>
          <w:color w:val="000000"/>
          <w:sz w:val="18"/>
          <w:szCs w:val="18"/>
          <w:lang w:eastAsia="ru-RU"/>
        </w:rPr>
        <w:t>невыхода</w:t>
      </w:r>
      <w:proofErr w:type="gramEnd"/>
      <w:r>
        <w:rPr>
          <w:rFonts w:eastAsia="Times New Roman" w:cs="Times New Roman"/>
          <w:color w:val="000000"/>
          <w:sz w:val="18"/>
          <w:szCs w:val="18"/>
          <w:lang w:eastAsia="ru-RU"/>
        </w:rPr>
        <w:t xml:space="preserve"> обучающегося в установленный срок;</w:t>
      </w:r>
    </w:p>
    <w:p w:rsidR="00406548" w:rsidRDefault="001B4B99" w:rsidP="001B4B9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154241">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406548">
        <w:rPr>
          <w:rFonts w:eastAsia="Times New Roman" w:cs="Times New Roman"/>
          <w:color w:val="000000"/>
          <w:sz w:val="18"/>
          <w:szCs w:val="18"/>
          <w:lang w:eastAsia="ru-RU"/>
        </w:rPr>
        <w:tab/>
      </w:r>
    </w:p>
    <w:p w:rsidR="00406548" w:rsidRDefault="00406548" w:rsidP="0040654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406548" w:rsidRDefault="00406548" w:rsidP="0040654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154241">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в) возмещения понесенных им расходов по устранению </w:t>
      </w:r>
      <w:proofErr w:type="gramStart"/>
      <w:r w:rsidRPr="0099412B">
        <w:rPr>
          <w:rFonts w:cs="Times New Roman"/>
          <w:sz w:val="18"/>
          <w:szCs w:val="18"/>
        </w:rPr>
        <w:t>недостатков</w:t>
      </w:r>
      <w:proofErr w:type="gramEnd"/>
      <w:r w:rsidRPr="0099412B">
        <w:rPr>
          <w:rFonts w:cs="Times New Roman"/>
          <w:sz w:val="18"/>
          <w:szCs w:val="18"/>
        </w:rPr>
        <w:t xml:space="preserve">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777D5B"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777D5B">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w:t>
      </w:r>
      <w:r w:rsidR="00777D5B">
        <w:rPr>
          <w:rFonts w:cs="Times New Roman"/>
          <w:sz w:val="18"/>
          <w:szCs w:val="18"/>
        </w:rPr>
        <w:t>итете, либо до даты прекращения</w:t>
      </w:r>
      <w:bookmarkStart w:id="0" w:name="_GoBack"/>
      <w:bookmarkEnd w:id="0"/>
      <w:r w:rsidRPr="0099412B">
        <w:rPr>
          <w:rFonts w:cs="Times New Roman"/>
          <w:sz w:val="18"/>
          <w:szCs w:val="18"/>
        </w:rPr>
        <w:t xml:space="preserve">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BC2618" w:rsidRPr="00BC2618" w:rsidRDefault="00BC2618" w:rsidP="00BC2618">
                            <w:pPr>
                              <w:spacing w:after="0"/>
                              <w:rPr>
                                <w:rFonts w:eastAsia="Calibri" w:cs="Times New Roman"/>
                                <w:b/>
                                <w:sz w:val="16"/>
                                <w:szCs w:val="16"/>
                              </w:rPr>
                            </w:pPr>
                            <w:r w:rsidRPr="00BC2618">
                              <w:rPr>
                                <w:rFonts w:eastAsia="Calibri" w:cs="Times New Roman"/>
                                <w:b/>
                                <w:sz w:val="16"/>
                                <w:szCs w:val="16"/>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C2618" w:rsidRPr="00BC2618" w:rsidRDefault="00BC2618" w:rsidP="00BC2618">
                            <w:pPr>
                              <w:spacing w:after="0"/>
                              <w:rPr>
                                <w:rFonts w:eastAsia="Calibri" w:cs="Times New Roman"/>
                                <w:b/>
                                <w:sz w:val="16"/>
                                <w:szCs w:val="16"/>
                              </w:rPr>
                            </w:pPr>
                            <w:r w:rsidRPr="00BC2618">
                              <w:rPr>
                                <w:rFonts w:eastAsia="Calibri" w:cs="Times New Roman"/>
                                <w:b/>
                                <w:sz w:val="16"/>
                                <w:szCs w:val="16"/>
                              </w:rPr>
                              <w:t>Адрес и реквизиты Университета:</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115409, Москва, Каширское шоссе, д.31</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 xml:space="preserve">ИНН 7724068140           КПП: 772401001    </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УФК по г. Москве (л/</w:t>
                            </w:r>
                            <w:proofErr w:type="spellStart"/>
                            <w:r w:rsidRPr="00BC2618">
                              <w:rPr>
                                <w:rFonts w:eastAsia="Calibri" w:cs="Times New Roman"/>
                                <w:sz w:val="16"/>
                                <w:szCs w:val="16"/>
                              </w:rPr>
                              <w:t>сч</w:t>
                            </w:r>
                            <w:proofErr w:type="spellEnd"/>
                            <w:r w:rsidRPr="00BC2618">
                              <w:rPr>
                                <w:rFonts w:eastAsia="Calibri" w:cs="Times New Roman"/>
                                <w:sz w:val="16"/>
                                <w:szCs w:val="16"/>
                              </w:rPr>
                              <w:t xml:space="preserve"> 30736У15060, НИЯУ МИФИ) </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р/</w:t>
                            </w:r>
                            <w:proofErr w:type="spellStart"/>
                            <w:r w:rsidRPr="00BC2618">
                              <w:rPr>
                                <w:rFonts w:eastAsia="Calibri" w:cs="Times New Roman"/>
                                <w:sz w:val="16"/>
                                <w:szCs w:val="16"/>
                              </w:rPr>
                              <w:t>сч</w:t>
                            </w:r>
                            <w:proofErr w:type="spellEnd"/>
                            <w:r w:rsidRPr="00BC2618">
                              <w:rPr>
                                <w:rFonts w:eastAsia="Calibri" w:cs="Times New Roman"/>
                                <w:sz w:val="16"/>
                                <w:szCs w:val="16"/>
                              </w:rPr>
                              <w:t xml:space="preserve"> 40501810845252000079 в ГУ </w:t>
                            </w:r>
                            <w:r w:rsidR="00DC1D5C">
                              <w:rPr>
                                <w:rFonts w:eastAsia="Calibri" w:cs="Times New Roman"/>
                                <w:sz w:val="16"/>
                                <w:szCs w:val="16"/>
                              </w:rPr>
                              <w:t>Б</w:t>
                            </w:r>
                            <w:r w:rsidRPr="00BC2618">
                              <w:rPr>
                                <w:rFonts w:eastAsia="Calibri" w:cs="Times New Roman"/>
                                <w:sz w:val="16"/>
                                <w:szCs w:val="16"/>
                              </w:rPr>
                              <w:t>анка России по ЦФО</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 xml:space="preserve"> </w:t>
                            </w:r>
                            <w:r w:rsidR="00DC1D5C">
                              <w:rPr>
                                <w:sz w:val="18"/>
                                <w:szCs w:val="18"/>
                              </w:rPr>
                              <w:t xml:space="preserve">БИК: 044525000 </w:t>
                            </w:r>
                            <w:proofErr w:type="spellStart"/>
                            <w:r w:rsidRPr="00BC2618">
                              <w:rPr>
                                <w:rFonts w:eastAsia="Calibri" w:cs="Times New Roman"/>
                                <w:sz w:val="16"/>
                                <w:szCs w:val="16"/>
                              </w:rPr>
                              <w:t>кор</w:t>
                            </w:r>
                            <w:proofErr w:type="spellEnd"/>
                            <w:r w:rsidRPr="00BC2618">
                              <w:rPr>
                                <w:rFonts w:eastAsia="Calibri" w:cs="Times New Roman"/>
                                <w:sz w:val="16"/>
                                <w:szCs w:val="16"/>
                              </w:rPr>
                              <w:t>. счета нет</w:t>
                            </w:r>
                          </w:p>
                          <w:p w:rsidR="003A68BC" w:rsidRPr="003A68BC" w:rsidRDefault="003A68BC" w:rsidP="003A68BC">
                            <w:pPr>
                              <w:spacing w:after="0"/>
                              <w:rPr>
                                <w:rFonts w:eastAsia="Calibri" w:cs="Times New Roman"/>
                                <w:sz w:val="16"/>
                                <w:szCs w:val="16"/>
                              </w:rPr>
                            </w:pPr>
                            <w:r w:rsidRPr="003A68BC">
                              <w:rPr>
                                <w:rFonts w:eastAsia="Calibri" w:cs="Times New Roman"/>
                                <w:sz w:val="16"/>
                                <w:szCs w:val="16"/>
                              </w:rPr>
                              <w:t>ОКТМО 45917000</w:t>
                            </w:r>
                          </w:p>
                          <w:p w:rsidR="00BC2618" w:rsidRPr="00BC2618" w:rsidRDefault="00BC2618" w:rsidP="00BC2618">
                            <w:pPr>
                              <w:spacing w:after="0"/>
                              <w:rPr>
                                <w:rFonts w:eastAsia="Calibri" w:cs="Times New Roman"/>
                                <w:sz w:val="16"/>
                                <w:szCs w:val="16"/>
                              </w:rPr>
                            </w:pPr>
                          </w:p>
                          <w:p w:rsidR="0095589D" w:rsidRPr="0095589D" w:rsidRDefault="0095589D" w:rsidP="0095589D">
                            <w:pPr>
                              <w:spacing w:after="0"/>
                              <w:rPr>
                                <w:rFonts w:eastAsia="Calibri" w:cs="Times New Roman"/>
                                <w:sz w:val="16"/>
                                <w:szCs w:val="16"/>
                              </w:rPr>
                            </w:pPr>
                            <w:r w:rsidRPr="0095589D">
                              <w:rPr>
                                <w:rFonts w:eastAsia="Calibri" w:cs="Times New Roman"/>
                                <w:sz w:val="16"/>
                                <w:szCs w:val="16"/>
                              </w:rPr>
                              <w:t>Первый проректор НИЯУ МИФИ:</w:t>
                            </w:r>
                          </w:p>
                          <w:p w:rsidR="0095589D" w:rsidRPr="0095589D" w:rsidRDefault="0095589D" w:rsidP="0095589D">
                            <w:pPr>
                              <w:spacing w:after="0"/>
                              <w:ind w:left="708" w:firstLine="708"/>
                              <w:rPr>
                                <w:rFonts w:eastAsia="Calibri" w:cs="Times New Roman"/>
                                <w:b/>
                                <w:sz w:val="16"/>
                                <w:szCs w:val="16"/>
                              </w:rPr>
                            </w:pPr>
                            <w:r w:rsidRPr="0095589D">
                              <w:rPr>
                                <w:rFonts w:eastAsia="Calibri" w:cs="Times New Roman"/>
                                <w:sz w:val="16"/>
                                <w:szCs w:val="16"/>
                              </w:rPr>
                              <w:t xml:space="preserve">_____________О.В. </w:t>
                            </w:r>
                            <w:proofErr w:type="spellStart"/>
                            <w:r w:rsidRPr="0095589D">
                              <w:rPr>
                                <w:rFonts w:eastAsia="Calibri" w:cs="Times New Roman"/>
                                <w:sz w:val="16"/>
                                <w:szCs w:val="16"/>
                              </w:rPr>
                              <w:t>Нагорнов</w:t>
                            </w:r>
                            <w:proofErr w:type="spellEnd"/>
                          </w:p>
                          <w:p w:rsidR="0095589D" w:rsidRPr="0095589D" w:rsidRDefault="0095589D" w:rsidP="0095589D">
                            <w:pPr>
                              <w:spacing w:after="0"/>
                              <w:ind w:left="708" w:firstLine="708"/>
                              <w:rPr>
                                <w:rFonts w:eastAsia="Calibri" w:cs="Times New Roman"/>
                                <w:sz w:val="16"/>
                                <w:szCs w:val="16"/>
                              </w:rPr>
                            </w:pPr>
                            <w:r w:rsidRPr="0095589D">
                              <w:rPr>
                                <w:rFonts w:eastAsia="Calibri" w:cs="Times New Roman"/>
                                <w:sz w:val="16"/>
                                <w:szCs w:val="16"/>
                              </w:rPr>
                              <w:t>«___» ___________20___ г.</w:t>
                            </w:r>
                          </w:p>
                          <w:p w:rsidR="0095589D" w:rsidRPr="0095589D" w:rsidRDefault="0095589D" w:rsidP="0095589D">
                            <w:pPr>
                              <w:spacing w:after="0"/>
                              <w:rPr>
                                <w:rFonts w:eastAsia="Calibri" w:cs="Times New Roman"/>
                                <w:sz w:val="16"/>
                                <w:szCs w:val="16"/>
                              </w:rPr>
                            </w:pPr>
                          </w:p>
                          <w:p w:rsidR="00BC2618" w:rsidRPr="00BC2618" w:rsidRDefault="00BC2618" w:rsidP="00BC2618">
                            <w:pPr>
                              <w:spacing w:after="0"/>
                              <w:rPr>
                                <w:rFonts w:eastAsia="Calibri" w:cs="Times New Roman"/>
                                <w:sz w:val="16"/>
                                <w:szCs w:val="16"/>
                              </w:rPr>
                            </w:pPr>
                          </w:p>
                          <w:p w:rsidR="00BC2618" w:rsidRPr="00BC2618" w:rsidRDefault="00BC2618" w:rsidP="00BC2618">
                            <w:pPr>
                              <w:spacing w:after="0" w:line="480" w:lineRule="auto"/>
                              <w:rPr>
                                <w:rFonts w:eastAsia="Calibri" w:cs="Times New Roman"/>
                                <w:sz w:val="16"/>
                                <w:szCs w:val="16"/>
                              </w:rPr>
                            </w:pPr>
                            <w:r w:rsidRPr="00BC2618">
                              <w:rPr>
                                <w:rFonts w:eastAsia="Calibri" w:cs="Times New Roman"/>
                                <w:sz w:val="16"/>
                                <w:szCs w:val="16"/>
                              </w:rPr>
                              <w:t xml:space="preserve">Руководитель института_____________________ </w:t>
                            </w:r>
                          </w:p>
                          <w:p w:rsidR="00BC2618" w:rsidRPr="00BC2618" w:rsidRDefault="00BC2618" w:rsidP="00BC2618">
                            <w:pPr>
                              <w:spacing w:after="0" w:line="360" w:lineRule="auto"/>
                              <w:rPr>
                                <w:rFonts w:eastAsia="Calibri" w:cs="Times New Roman"/>
                                <w:sz w:val="18"/>
                                <w:szCs w:val="18"/>
                              </w:rPr>
                            </w:pPr>
                            <w:r w:rsidRPr="00BC2618">
                              <w:rPr>
                                <w:rFonts w:eastAsia="Calibri" w:cs="Times New Roman"/>
                                <w:sz w:val="16"/>
                                <w:szCs w:val="16"/>
                              </w:rPr>
                              <w:t>Учебный департамент ________/______________/</w:t>
                            </w:r>
                          </w:p>
                          <w:p w:rsidR="00BC2618" w:rsidRPr="00BC2618" w:rsidRDefault="00BC2618" w:rsidP="00BC2618">
                            <w:pPr>
                              <w:spacing w:after="0" w:line="480" w:lineRule="auto"/>
                              <w:rPr>
                                <w:rFonts w:eastAsia="Calibri" w:cs="Times New Roman"/>
                                <w:sz w:val="16"/>
                                <w:szCs w:val="16"/>
                              </w:rPr>
                            </w:pPr>
                          </w:p>
                          <w:p w:rsidR="0099412B" w:rsidRPr="00BC2618" w:rsidRDefault="0099412B" w:rsidP="001D3C77">
                            <w:pPr>
                              <w:spacing w:after="0" w:line="36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BC2618" w:rsidRPr="00BC2618" w:rsidRDefault="00BC2618" w:rsidP="00BC2618">
                      <w:pPr>
                        <w:spacing w:after="0"/>
                        <w:rPr>
                          <w:rFonts w:eastAsia="Calibri" w:cs="Times New Roman"/>
                          <w:b/>
                          <w:sz w:val="16"/>
                          <w:szCs w:val="16"/>
                        </w:rPr>
                      </w:pPr>
                      <w:r w:rsidRPr="00BC2618">
                        <w:rPr>
                          <w:rFonts w:eastAsia="Calibri" w:cs="Times New Roman"/>
                          <w:b/>
                          <w:sz w:val="16"/>
                          <w:szCs w:val="16"/>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C2618" w:rsidRPr="00BC2618" w:rsidRDefault="00BC2618" w:rsidP="00BC2618">
                      <w:pPr>
                        <w:spacing w:after="0"/>
                        <w:rPr>
                          <w:rFonts w:eastAsia="Calibri" w:cs="Times New Roman"/>
                          <w:b/>
                          <w:sz w:val="16"/>
                          <w:szCs w:val="16"/>
                        </w:rPr>
                      </w:pPr>
                      <w:r w:rsidRPr="00BC2618">
                        <w:rPr>
                          <w:rFonts w:eastAsia="Calibri" w:cs="Times New Roman"/>
                          <w:b/>
                          <w:sz w:val="16"/>
                          <w:szCs w:val="16"/>
                        </w:rPr>
                        <w:t>Адрес и реквизиты Университета:</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115409, Москва, Каширское шоссе, д.31</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 xml:space="preserve">ИНН 7724068140           КПП: 772401001    </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УФК по г. Москве (л/</w:t>
                      </w:r>
                      <w:proofErr w:type="spellStart"/>
                      <w:r w:rsidRPr="00BC2618">
                        <w:rPr>
                          <w:rFonts w:eastAsia="Calibri" w:cs="Times New Roman"/>
                          <w:sz w:val="16"/>
                          <w:szCs w:val="16"/>
                        </w:rPr>
                        <w:t>сч</w:t>
                      </w:r>
                      <w:proofErr w:type="spellEnd"/>
                      <w:r w:rsidRPr="00BC2618">
                        <w:rPr>
                          <w:rFonts w:eastAsia="Calibri" w:cs="Times New Roman"/>
                          <w:sz w:val="16"/>
                          <w:szCs w:val="16"/>
                        </w:rPr>
                        <w:t xml:space="preserve"> 30736У15060, НИЯУ МИФИ) </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р/</w:t>
                      </w:r>
                      <w:proofErr w:type="spellStart"/>
                      <w:r w:rsidRPr="00BC2618">
                        <w:rPr>
                          <w:rFonts w:eastAsia="Calibri" w:cs="Times New Roman"/>
                          <w:sz w:val="16"/>
                          <w:szCs w:val="16"/>
                        </w:rPr>
                        <w:t>сч</w:t>
                      </w:r>
                      <w:proofErr w:type="spellEnd"/>
                      <w:r w:rsidRPr="00BC2618">
                        <w:rPr>
                          <w:rFonts w:eastAsia="Calibri" w:cs="Times New Roman"/>
                          <w:sz w:val="16"/>
                          <w:szCs w:val="16"/>
                        </w:rPr>
                        <w:t xml:space="preserve"> 40501810845252000079 в ГУ </w:t>
                      </w:r>
                      <w:r w:rsidR="00DC1D5C">
                        <w:rPr>
                          <w:rFonts w:eastAsia="Calibri" w:cs="Times New Roman"/>
                          <w:sz w:val="16"/>
                          <w:szCs w:val="16"/>
                        </w:rPr>
                        <w:t>Б</w:t>
                      </w:r>
                      <w:r w:rsidRPr="00BC2618">
                        <w:rPr>
                          <w:rFonts w:eastAsia="Calibri" w:cs="Times New Roman"/>
                          <w:sz w:val="16"/>
                          <w:szCs w:val="16"/>
                        </w:rPr>
                        <w:t>анка России по ЦФО</w:t>
                      </w:r>
                    </w:p>
                    <w:p w:rsidR="00BC2618" w:rsidRPr="00BC2618" w:rsidRDefault="00BC2618" w:rsidP="00BC2618">
                      <w:pPr>
                        <w:spacing w:after="0"/>
                        <w:rPr>
                          <w:rFonts w:eastAsia="Calibri" w:cs="Times New Roman"/>
                          <w:sz w:val="16"/>
                          <w:szCs w:val="16"/>
                        </w:rPr>
                      </w:pPr>
                      <w:r w:rsidRPr="00BC2618">
                        <w:rPr>
                          <w:rFonts w:eastAsia="Calibri" w:cs="Times New Roman"/>
                          <w:sz w:val="16"/>
                          <w:szCs w:val="16"/>
                        </w:rPr>
                        <w:t xml:space="preserve"> </w:t>
                      </w:r>
                      <w:r w:rsidR="00DC1D5C">
                        <w:rPr>
                          <w:sz w:val="18"/>
                          <w:szCs w:val="18"/>
                        </w:rPr>
                        <w:t xml:space="preserve">БИК: 044525000 </w:t>
                      </w:r>
                      <w:proofErr w:type="spellStart"/>
                      <w:r w:rsidRPr="00BC2618">
                        <w:rPr>
                          <w:rFonts w:eastAsia="Calibri" w:cs="Times New Roman"/>
                          <w:sz w:val="16"/>
                          <w:szCs w:val="16"/>
                        </w:rPr>
                        <w:t>кор</w:t>
                      </w:r>
                      <w:proofErr w:type="spellEnd"/>
                      <w:r w:rsidRPr="00BC2618">
                        <w:rPr>
                          <w:rFonts w:eastAsia="Calibri" w:cs="Times New Roman"/>
                          <w:sz w:val="16"/>
                          <w:szCs w:val="16"/>
                        </w:rPr>
                        <w:t>. счета нет</w:t>
                      </w:r>
                    </w:p>
                    <w:p w:rsidR="003A68BC" w:rsidRPr="003A68BC" w:rsidRDefault="003A68BC" w:rsidP="003A68BC">
                      <w:pPr>
                        <w:spacing w:after="0"/>
                        <w:rPr>
                          <w:rFonts w:eastAsia="Calibri" w:cs="Times New Roman"/>
                          <w:sz w:val="16"/>
                          <w:szCs w:val="16"/>
                        </w:rPr>
                      </w:pPr>
                      <w:r w:rsidRPr="003A68BC">
                        <w:rPr>
                          <w:rFonts w:eastAsia="Calibri" w:cs="Times New Roman"/>
                          <w:sz w:val="16"/>
                          <w:szCs w:val="16"/>
                        </w:rPr>
                        <w:t>ОКТМО 45917000</w:t>
                      </w:r>
                    </w:p>
                    <w:p w:rsidR="00BC2618" w:rsidRPr="00BC2618" w:rsidRDefault="00BC2618" w:rsidP="00BC2618">
                      <w:pPr>
                        <w:spacing w:after="0"/>
                        <w:rPr>
                          <w:rFonts w:eastAsia="Calibri" w:cs="Times New Roman"/>
                          <w:sz w:val="16"/>
                          <w:szCs w:val="16"/>
                        </w:rPr>
                      </w:pPr>
                    </w:p>
                    <w:p w:rsidR="0095589D" w:rsidRPr="0095589D" w:rsidRDefault="0095589D" w:rsidP="0095589D">
                      <w:pPr>
                        <w:spacing w:after="0"/>
                        <w:rPr>
                          <w:rFonts w:eastAsia="Calibri" w:cs="Times New Roman"/>
                          <w:sz w:val="16"/>
                          <w:szCs w:val="16"/>
                        </w:rPr>
                      </w:pPr>
                      <w:r w:rsidRPr="0095589D">
                        <w:rPr>
                          <w:rFonts w:eastAsia="Calibri" w:cs="Times New Roman"/>
                          <w:sz w:val="16"/>
                          <w:szCs w:val="16"/>
                        </w:rPr>
                        <w:t>Первый проректор НИЯУ МИФИ:</w:t>
                      </w:r>
                    </w:p>
                    <w:p w:rsidR="0095589D" w:rsidRPr="0095589D" w:rsidRDefault="0095589D" w:rsidP="0095589D">
                      <w:pPr>
                        <w:spacing w:after="0"/>
                        <w:ind w:left="708" w:firstLine="708"/>
                        <w:rPr>
                          <w:rFonts w:eastAsia="Calibri" w:cs="Times New Roman"/>
                          <w:b/>
                          <w:sz w:val="16"/>
                          <w:szCs w:val="16"/>
                        </w:rPr>
                      </w:pPr>
                      <w:r w:rsidRPr="0095589D">
                        <w:rPr>
                          <w:rFonts w:eastAsia="Calibri" w:cs="Times New Roman"/>
                          <w:sz w:val="16"/>
                          <w:szCs w:val="16"/>
                        </w:rPr>
                        <w:t xml:space="preserve">_____________О.В. </w:t>
                      </w:r>
                      <w:proofErr w:type="spellStart"/>
                      <w:r w:rsidRPr="0095589D">
                        <w:rPr>
                          <w:rFonts w:eastAsia="Calibri" w:cs="Times New Roman"/>
                          <w:sz w:val="16"/>
                          <w:szCs w:val="16"/>
                        </w:rPr>
                        <w:t>Нагорнов</w:t>
                      </w:r>
                      <w:proofErr w:type="spellEnd"/>
                    </w:p>
                    <w:p w:rsidR="0095589D" w:rsidRPr="0095589D" w:rsidRDefault="0095589D" w:rsidP="0095589D">
                      <w:pPr>
                        <w:spacing w:after="0"/>
                        <w:ind w:left="708" w:firstLine="708"/>
                        <w:rPr>
                          <w:rFonts w:eastAsia="Calibri" w:cs="Times New Roman"/>
                          <w:sz w:val="16"/>
                          <w:szCs w:val="16"/>
                        </w:rPr>
                      </w:pPr>
                      <w:r w:rsidRPr="0095589D">
                        <w:rPr>
                          <w:rFonts w:eastAsia="Calibri" w:cs="Times New Roman"/>
                          <w:sz w:val="16"/>
                          <w:szCs w:val="16"/>
                        </w:rPr>
                        <w:t>«___» ___________20___ г.</w:t>
                      </w:r>
                    </w:p>
                    <w:p w:rsidR="0095589D" w:rsidRPr="0095589D" w:rsidRDefault="0095589D" w:rsidP="0095589D">
                      <w:pPr>
                        <w:spacing w:after="0"/>
                        <w:rPr>
                          <w:rFonts w:eastAsia="Calibri" w:cs="Times New Roman"/>
                          <w:sz w:val="16"/>
                          <w:szCs w:val="16"/>
                        </w:rPr>
                      </w:pPr>
                    </w:p>
                    <w:p w:rsidR="00BC2618" w:rsidRPr="00BC2618" w:rsidRDefault="00BC2618" w:rsidP="00BC2618">
                      <w:pPr>
                        <w:spacing w:after="0"/>
                        <w:rPr>
                          <w:rFonts w:eastAsia="Calibri" w:cs="Times New Roman"/>
                          <w:sz w:val="16"/>
                          <w:szCs w:val="16"/>
                        </w:rPr>
                      </w:pPr>
                    </w:p>
                    <w:p w:rsidR="00BC2618" w:rsidRPr="00BC2618" w:rsidRDefault="00BC2618" w:rsidP="00BC2618">
                      <w:pPr>
                        <w:spacing w:after="0" w:line="480" w:lineRule="auto"/>
                        <w:rPr>
                          <w:rFonts w:eastAsia="Calibri" w:cs="Times New Roman"/>
                          <w:sz w:val="16"/>
                          <w:szCs w:val="16"/>
                        </w:rPr>
                      </w:pPr>
                      <w:r w:rsidRPr="00BC2618">
                        <w:rPr>
                          <w:rFonts w:eastAsia="Calibri" w:cs="Times New Roman"/>
                          <w:sz w:val="16"/>
                          <w:szCs w:val="16"/>
                        </w:rPr>
                        <w:t xml:space="preserve">Руководитель института_____________________ </w:t>
                      </w:r>
                    </w:p>
                    <w:p w:rsidR="00BC2618" w:rsidRPr="00BC2618" w:rsidRDefault="00BC2618" w:rsidP="00BC2618">
                      <w:pPr>
                        <w:spacing w:after="0" w:line="360" w:lineRule="auto"/>
                        <w:rPr>
                          <w:rFonts w:eastAsia="Calibri" w:cs="Times New Roman"/>
                          <w:sz w:val="18"/>
                          <w:szCs w:val="18"/>
                        </w:rPr>
                      </w:pPr>
                      <w:r w:rsidRPr="00BC2618">
                        <w:rPr>
                          <w:rFonts w:eastAsia="Calibri" w:cs="Times New Roman"/>
                          <w:sz w:val="16"/>
                          <w:szCs w:val="16"/>
                        </w:rPr>
                        <w:t>Учебный департамент ________/______________/</w:t>
                      </w:r>
                    </w:p>
                    <w:p w:rsidR="00BC2618" w:rsidRPr="00BC2618" w:rsidRDefault="00BC2618" w:rsidP="00BC2618">
                      <w:pPr>
                        <w:spacing w:after="0" w:line="480" w:lineRule="auto"/>
                        <w:rPr>
                          <w:rFonts w:eastAsia="Calibri" w:cs="Times New Roman"/>
                          <w:sz w:val="16"/>
                          <w:szCs w:val="16"/>
                        </w:rPr>
                      </w:pPr>
                    </w:p>
                    <w:p w:rsidR="0099412B" w:rsidRPr="00BC2618" w:rsidRDefault="0099412B" w:rsidP="001D3C77">
                      <w:pPr>
                        <w:spacing w:after="0" w:line="360" w:lineRule="auto"/>
                        <w:rPr>
                          <w:rFonts w:cs="Times New Roman"/>
                          <w:sz w:val="18"/>
                          <w:szCs w:val="18"/>
                        </w:rPr>
                      </w:pP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proofErr w:type="gramStart"/>
                            <w:r w:rsidRPr="00552E1E">
                              <w:rPr>
                                <w:rFonts w:cs="Times New Roman"/>
                                <w:sz w:val="18"/>
                                <w:szCs w:val="18"/>
                              </w:rPr>
                              <w:t>дата  рождения</w:t>
                            </w:r>
                            <w:proofErr w:type="gramEnd"/>
                            <w:r w:rsidRPr="00552E1E">
                              <w:rPr>
                                <w:rFonts w:cs="Times New Roman"/>
                                <w:sz w:val="18"/>
                                <w:szCs w:val="18"/>
                              </w:rPr>
                              <w:t xml:space="preserve"> «____» ______________ 19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proofErr w:type="gramStart"/>
                      <w:r w:rsidRPr="00552E1E">
                        <w:rPr>
                          <w:rFonts w:cs="Times New Roman"/>
                          <w:sz w:val="18"/>
                          <w:szCs w:val="18"/>
                        </w:rPr>
                        <w:t>дата  рождения</w:t>
                      </w:r>
                      <w:proofErr w:type="gramEnd"/>
                      <w:r w:rsidRPr="00552E1E">
                        <w:rPr>
                          <w:rFonts w:cs="Times New Roman"/>
                          <w:sz w:val="18"/>
                          <w:szCs w:val="18"/>
                        </w:rPr>
                        <w:t xml:space="preserve"> «____» ______________ 19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80F89"/>
    <w:rsid w:val="000861D4"/>
    <w:rsid w:val="00096090"/>
    <w:rsid w:val="000C7054"/>
    <w:rsid w:val="000D0929"/>
    <w:rsid w:val="000F5C9C"/>
    <w:rsid w:val="001510DA"/>
    <w:rsid w:val="00154241"/>
    <w:rsid w:val="00177E40"/>
    <w:rsid w:val="00185C90"/>
    <w:rsid w:val="001918E0"/>
    <w:rsid w:val="001B4B99"/>
    <w:rsid w:val="001C1643"/>
    <w:rsid w:val="001D3C77"/>
    <w:rsid w:val="001E74A0"/>
    <w:rsid w:val="00212922"/>
    <w:rsid w:val="00220ED3"/>
    <w:rsid w:val="00237BAA"/>
    <w:rsid w:val="00241B17"/>
    <w:rsid w:val="002D0E33"/>
    <w:rsid w:val="002F44B5"/>
    <w:rsid w:val="003A68BC"/>
    <w:rsid w:val="003B0759"/>
    <w:rsid w:val="003C235F"/>
    <w:rsid w:val="003C25E6"/>
    <w:rsid w:val="003D477A"/>
    <w:rsid w:val="003E1525"/>
    <w:rsid w:val="00406548"/>
    <w:rsid w:val="00461860"/>
    <w:rsid w:val="004A4569"/>
    <w:rsid w:val="00504172"/>
    <w:rsid w:val="00552E1E"/>
    <w:rsid w:val="00553769"/>
    <w:rsid w:val="00586C0C"/>
    <w:rsid w:val="005B4C91"/>
    <w:rsid w:val="006422F8"/>
    <w:rsid w:val="0069084A"/>
    <w:rsid w:val="00721A1D"/>
    <w:rsid w:val="00777D5B"/>
    <w:rsid w:val="007B68D2"/>
    <w:rsid w:val="00800F1A"/>
    <w:rsid w:val="00854C68"/>
    <w:rsid w:val="008A10DB"/>
    <w:rsid w:val="009162F2"/>
    <w:rsid w:val="0093631C"/>
    <w:rsid w:val="0095589D"/>
    <w:rsid w:val="0099412B"/>
    <w:rsid w:val="009A6380"/>
    <w:rsid w:val="009D3ADA"/>
    <w:rsid w:val="00A03C08"/>
    <w:rsid w:val="00A31EBE"/>
    <w:rsid w:val="00A34E60"/>
    <w:rsid w:val="00A372C0"/>
    <w:rsid w:val="00AC4EBD"/>
    <w:rsid w:val="00AC7DE1"/>
    <w:rsid w:val="00B616D6"/>
    <w:rsid w:val="00B64399"/>
    <w:rsid w:val="00B7062C"/>
    <w:rsid w:val="00BC2618"/>
    <w:rsid w:val="00BE16D1"/>
    <w:rsid w:val="00C120A7"/>
    <w:rsid w:val="00C2043B"/>
    <w:rsid w:val="00C240B5"/>
    <w:rsid w:val="00C51FB1"/>
    <w:rsid w:val="00C76ACF"/>
    <w:rsid w:val="00CD30EB"/>
    <w:rsid w:val="00CF0B8B"/>
    <w:rsid w:val="00D16341"/>
    <w:rsid w:val="00D51A26"/>
    <w:rsid w:val="00DA2448"/>
    <w:rsid w:val="00DB3773"/>
    <w:rsid w:val="00DC1D5C"/>
    <w:rsid w:val="00E35146"/>
    <w:rsid w:val="00E54DE2"/>
    <w:rsid w:val="00E56AA3"/>
    <w:rsid w:val="00ED78C0"/>
    <w:rsid w:val="00F31583"/>
    <w:rsid w:val="00F624C5"/>
    <w:rsid w:val="00F7780B"/>
    <w:rsid w:val="00F83D59"/>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E1AEE-B584-440B-9103-7C965AA5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4883">
      <w:bodyDiv w:val="1"/>
      <w:marLeft w:val="0"/>
      <w:marRight w:val="0"/>
      <w:marTop w:val="0"/>
      <w:marBottom w:val="0"/>
      <w:divBdr>
        <w:top w:val="none" w:sz="0" w:space="0" w:color="auto"/>
        <w:left w:val="none" w:sz="0" w:space="0" w:color="auto"/>
        <w:bottom w:val="none" w:sz="0" w:space="0" w:color="auto"/>
        <w:right w:val="none" w:sz="0" w:space="0" w:color="auto"/>
      </w:divBdr>
    </w:div>
    <w:div w:id="105925191">
      <w:bodyDiv w:val="1"/>
      <w:marLeft w:val="0"/>
      <w:marRight w:val="0"/>
      <w:marTop w:val="0"/>
      <w:marBottom w:val="0"/>
      <w:divBdr>
        <w:top w:val="none" w:sz="0" w:space="0" w:color="auto"/>
        <w:left w:val="none" w:sz="0" w:space="0" w:color="auto"/>
        <w:bottom w:val="none" w:sz="0" w:space="0" w:color="auto"/>
        <w:right w:val="none" w:sz="0" w:space="0" w:color="auto"/>
      </w:divBdr>
    </w:div>
    <w:div w:id="109202895">
      <w:bodyDiv w:val="1"/>
      <w:marLeft w:val="0"/>
      <w:marRight w:val="0"/>
      <w:marTop w:val="0"/>
      <w:marBottom w:val="0"/>
      <w:divBdr>
        <w:top w:val="none" w:sz="0" w:space="0" w:color="auto"/>
        <w:left w:val="none" w:sz="0" w:space="0" w:color="auto"/>
        <w:bottom w:val="none" w:sz="0" w:space="0" w:color="auto"/>
        <w:right w:val="none" w:sz="0" w:space="0" w:color="auto"/>
      </w:divBdr>
    </w:div>
    <w:div w:id="792285147">
      <w:bodyDiv w:val="1"/>
      <w:marLeft w:val="0"/>
      <w:marRight w:val="0"/>
      <w:marTop w:val="0"/>
      <w:marBottom w:val="0"/>
      <w:divBdr>
        <w:top w:val="none" w:sz="0" w:space="0" w:color="auto"/>
        <w:left w:val="none" w:sz="0" w:space="0" w:color="auto"/>
        <w:bottom w:val="none" w:sz="0" w:space="0" w:color="auto"/>
        <w:right w:val="none" w:sz="0" w:space="0" w:color="auto"/>
      </w:divBdr>
    </w:div>
    <w:div w:id="1183319538">
      <w:bodyDiv w:val="1"/>
      <w:marLeft w:val="0"/>
      <w:marRight w:val="0"/>
      <w:marTop w:val="0"/>
      <w:marBottom w:val="0"/>
      <w:divBdr>
        <w:top w:val="none" w:sz="0" w:space="0" w:color="auto"/>
        <w:left w:val="none" w:sz="0" w:space="0" w:color="auto"/>
        <w:bottom w:val="none" w:sz="0" w:space="0" w:color="auto"/>
        <w:right w:val="none" w:sz="0" w:space="0" w:color="auto"/>
      </w:divBdr>
    </w:div>
    <w:div w:id="1309363180">
      <w:bodyDiv w:val="1"/>
      <w:marLeft w:val="0"/>
      <w:marRight w:val="0"/>
      <w:marTop w:val="0"/>
      <w:marBottom w:val="0"/>
      <w:divBdr>
        <w:top w:val="none" w:sz="0" w:space="0" w:color="auto"/>
        <w:left w:val="none" w:sz="0" w:space="0" w:color="auto"/>
        <w:bottom w:val="none" w:sz="0" w:space="0" w:color="auto"/>
        <w:right w:val="none" w:sz="0" w:space="0" w:color="auto"/>
      </w:divBdr>
    </w:div>
    <w:div w:id="1442920506">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85388459">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866939954">
      <w:bodyDiv w:val="1"/>
      <w:marLeft w:val="0"/>
      <w:marRight w:val="0"/>
      <w:marTop w:val="0"/>
      <w:marBottom w:val="0"/>
      <w:divBdr>
        <w:top w:val="none" w:sz="0" w:space="0" w:color="auto"/>
        <w:left w:val="none" w:sz="0" w:space="0" w:color="auto"/>
        <w:bottom w:val="none" w:sz="0" w:space="0" w:color="auto"/>
        <w:right w:val="none" w:sz="0" w:space="0" w:color="auto"/>
      </w:divBdr>
    </w:div>
    <w:div w:id="21447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8D7E-5DE7-44E6-81A2-26209826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2205</Words>
  <Characters>12570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88</cp:revision>
  <dcterms:created xsi:type="dcterms:W3CDTF">2014-05-12T07:45:00Z</dcterms:created>
  <dcterms:modified xsi:type="dcterms:W3CDTF">2020-07-30T11:42:00Z</dcterms:modified>
</cp:coreProperties>
</file>