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D22D66">
        <w:rPr>
          <w:rFonts w:eastAsia="Calibri" w:cs="Times New Roman"/>
          <w:sz w:val="18"/>
          <w:szCs w:val="18"/>
        </w:rPr>
        <w:t>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622934">
        <w:rPr>
          <w:sz w:val="18"/>
          <w:szCs w:val="18"/>
        </w:rPr>
        <w:t>03.07.20</w:t>
      </w:r>
      <w:r w:rsidR="000C6A90">
        <w:rPr>
          <w:sz w:val="18"/>
          <w:szCs w:val="18"/>
        </w:rPr>
        <w:t>20</w:t>
      </w:r>
      <w:r w:rsidR="00622934">
        <w:rPr>
          <w:sz w:val="18"/>
          <w:szCs w:val="18"/>
        </w:rPr>
        <w:t xml:space="preserve"> № 329-17-262/20</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0F2493" w:rsidRPr="000F2493">
        <w:rPr>
          <w:rFonts w:eastAsia="Times New Roman" w:cs="Times New Roman"/>
          <w:b/>
          <w:sz w:val="18"/>
          <w:szCs w:val="24"/>
          <w:lang w:eastAsia="ru-RU"/>
        </w:rPr>
        <w:t>10.05.05) «Безопасность информационных технологий в правоохранительной сфере</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0F2493">
        <w:rPr>
          <w:rFonts w:eastAsia="Times New Roman" w:cs="Times New Roman"/>
          <w:b/>
          <w:sz w:val="18"/>
          <w:szCs w:val="24"/>
          <w:lang w:eastAsia="ru-RU"/>
        </w:rPr>
        <w:t>5</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C6841" w:rsidRDefault="004A3CD5" w:rsidP="009C6841">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9C6841">
        <w:rPr>
          <w:rFonts w:eastAsia="Times New Roman" w:cs="Times New Roman"/>
          <w:b/>
          <w:sz w:val="18"/>
          <w:szCs w:val="18"/>
          <w:lang w:eastAsia="ru-RU"/>
        </w:rPr>
        <w:t>29</w:t>
      </w:r>
      <w:r w:rsidR="009C6841" w:rsidRPr="00D03A53">
        <w:rPr>
          <w:rFonts w:eastAsia="Times New Roman" w:cs="Times New Roman"/>
          <w:b/>
          <w:sz w:val="18"/>
          <w:szCs w:val="18"/>
          <w:lang w:eastAsia="ru-RU"/>
        </w:rPr>
        <w:t xml:space="preserve">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9C6841">
        <w:rPr>
          <w:rFonts w:eastAsia="Times New Roman" w:cs="Times New Roman"/>
          <w:b/>
          <w:sz w:val="18"/>
          <w:szCs w:val="18"/>
          <w:lang w:eastAsia="ru-RU"/>
        </w:rPr>
        <w:t>двадцать девять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рублей 00 коп.  за один учебный семестр,</w:t>
      </w:r>
      <w:r w:rsidR="009C6841">
        <w:rPr>
          <w:rFonts w:eastAsia="Times New Roman" w:cs="Times New Roman"/>
          <w:sz w:val="18"/>
          <w:szCs w:val="18"/>
          <w:lang w:eastAsia="ru-RU"/>
        </w:rPr>
        <w:t xml:space="preserve">  </w:t>
      </w:r>
    </w:p>
    <w:p w:rsidR="004A3CD5" w:rsidRPr="004A3CD5" w:rsidRDefault="000F2493" w:rsidP="009C6841">
      <w:pPr>
        <w:autoSpaceDE w:val="0"/>
        <w:autoSpaceDN w:val="0"/>
        <w:adjustRightInd w:val="0"/>
        <w:spacing w:after="0" w:line="360" w:lineRule="auto"/>
        <w:jc w:val="both"/>
        <w:rPr>
          <w:rFonts w:eastAsia="Calibri" w:cs="Times New Roman"/>
          <w:sz w:val="18"/>
          <w:szCs w:val="18"/>
        </w:rPr>
      </w:pPr>
      <w:r w:rsidRPr="000F2493">
        <w:rPr>
          <w:rFonts w:eastAsia="Times New Roman" w:cs="Times New Roman"/>
          <w:b/>
          <w:sz w:val="18"/>
          <w:szCs w:val="18"/>
          <w:lang w:eastAsia="ru-RU"/>
        </w:rPr>
        <w:t>1 290 000 (Один миллион двести девяносто тысяч)</w:t>
      </w:r>
      <w:r w:rsidR="009C6841">
        <w:rPr>
          <w:rFonts w:eastAsia="Calibri" w:cs="Times New Roman"/>
          <w:b/>
          <w:sz w:val="18"/>
          <w:szCs w:val="18"/>
        </w:rPr>
        <w:t xml:space="preserve"> </w:t>
      </w:r>
      <w:r w:rsidR="009C6841"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D5937"/>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C6841"/>
    <w:rsid w:val="009D0068"/>
    <w:rsid w:val="009D3DC8"/>
    <w:rsid w:val="00A13019"/>
    <w:rsid w:val="00A776D1"/>
    <w:rsid w:val="00B308F3"/>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5</cp:revision>
  <dcterms:created xsi:type="dcterms:W3CDTF">2020-07-21T11:41:00Z</dcterms:created>
  <dcterms:modified xsi:type="dcterms:W3CDTF">2020-07-21T12:51:00Z</dcterms:modified>
</cp:coreProperties>
</file>